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52E" w:rsidRPr="0065052E" w:rsidRDefault="0065052E" w:rsidP="0065052E">
      <w:pPr>
        <w:spacing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323E49"/>
          <w:spacing w:val="18"/>
          <w:kern w:val="36"/>
          <w:sz w:val="24"/>
          <w:szCs w:val="24"/>
          <w:lang w:eastAsia="ru-RU"/>
        </w:rPr>
      </w:pPr>
      <w:bookmarkStart w:id="0" w:name="_GoBack"/>
      <w:r w:rsidRPr="0065052E">
        <w:rPr>
          <w:rFonts w:ascii="Times New Roman" w:eastAsia="Times New Roman" w:hAnsi="Times New Roman" w:cs="Times New Roman"/>
          <w:b/>
          <w:bCs/>
          <w:color w:val="323E49"/>
          <w:spacing w:val="18"/>
          <w:kern w:val="36"/>
          <w:sz w:val="24"/>
          <w:szCs w:val="24"/>
          <w:lang w:eastAsia="ru-RU"/>
        </w:rPr>
        <w:t>Телефон «горячей линии»</w:t>
      </w:r>
    </w:p>
    <w:p w:rsidR="0065052E" w:rsidRPr="0065052E" w:rsidRDefault="0065052E" w:rsidP="0065052E">
      <w:pPr>
        <w:spacing w:after="100" w:afterAutospacing="1" w:line="240" w:lineRule="auto"/>
        <w:outlineLvl w:val="4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Телефон «горячей линии» ЕГЭ и ОГЭ: +7 (843) 294-95-06, 237-74-36.</w:t>
      </w:r>
    </w:p>
    <w:p w:rsidR="0065052E" w:rsidRPr="0065052E" w:rsidRDefault="0065052E" w:rsidP="0065052E">
      <w:pPr>
        <w:spacing w:after="100" w:afterAutospacing="1" w:line="240" w:lineRule="auto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 </w:t>
      </w:r>
    </w:p>
    <w:p w:rsidR="0065052E" w:rsidRPr="0065052E" w:rsidRDefault="0065052E" w:rsidP="0065052E">
      <w:pPr>
        <w:spacing w:after="100" w:afterAutospacing="1" w:line="240" w:lineRule="auto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Результаты экзаменов будут размещаться на сайте </w:t>
      </w:r>
      <w:hyperlink r:id="rId5" w:history="1">
        <w:r w:rsidRPr="00EC185F">
          <w:rPr>
            <w:rFonts w:ascii="Times New Roman" w:eastAsia="Times New Roman" w:hAnsi="Times New Roman" w:cs="Times New Roman"/>
            <w:color w:val="323E49"/>
            <w:spacing w:val="6"/>
            <w:sz w:val="24"/>
            <w:szCs w:val="24"/>
            <w:u w:val="single"/>
            <w:lang w:eastAsia="ru-RU"/>
          </w:rPr>
          <w:t>https://checkege.rustest.ru/</w:t>
        </w:r>
      </w:hyperlink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, на сайте ГБУ «Республиканский центр мониторинга качества образования» в разделе «ЕГЭ и ГВЭ11» или «ОГЭ и ГВЭ</w:t>
      </w:r>
      <w:proofErr w:type="gramStart"/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9</w:t>
      </w:r>
      <w:proofErr w:type="gramEnd"/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» (rcmko.ru). Доступ к результатам открытый и бесплатный. Кроме этого, результаты можно узнать в школах и муниципальных органах управления образованием.</w:t>
      </w:r>
    </w:p>
    <w:p w:rsidR="0065052E" w:rsidRPr="0065052E" w:rsidRDefault="0065052E" w:rsidP="0065052E">
      <w:pPr>
        <w:spacing w:after="100" w:afterAutospacing="1" w:line="240" w:lineRule="auto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До 1 февраля 2025 года участникам ЕГЭ необходимо определиться с выбором предметов.</w:t>
      </w:r>
    </w:p>
    <w:p w:rsidR="0065052E" w:rsidRPr="0065052E" w:rsidRDefault="0065052E" w:rsidP="0065052E">
      <w:pPr>
        <w:spacing w:after="100" w:afterAutospacing="1" w:line="240" w:lineRule="auto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Методические рекомендации для выпускников по самостоятельной подготовке к экзаменам и консультации разработчиков КИМ ЕГЭ по всем учебным предметам:</w:t>
      </w:r>
    </w:p>
    <w:p w:rsidR="0065052E" w:rsidRPr="0065052E" w:rsidRDefault="0065052E" w:rsidP="0065052E">
      <w:pPr>
        <w:spacing w:after="100" w:afterAutospacing="1" w:line="240" w:lineRule="auto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«Навигатор ГИА» </w:t>
      </w:r>
      <w:hyperlink r:id="rId6" w:history="1">
        <w:r w:rsidRPr="00EC185F">
          <w:rPr>
            <w:rFonts w:ascii="Times New Roman" w:eastAsia="Times New Roman" w:hAnsi="Times New Roman" w:cs="Times New Roman"/>
            <w:color w:val="323E49"/>
            <w:spacing w:val="6"/>
            <w:sz w:val="24"/>
            <w:szCs w:val="24"/>
            <w:u w:val="single"/>
            <w:lang w:eastAsia="ru-RU"/>
          </w:rPr>
          <w:t>https://obrnadzor.gov.ru/navigator-gia/</w:t>
        </w:r>
      </w:hyperlink>
    </w:p>
    <w:p w:rsidR="0065052E" w:rsidRPr="0065052E" w:rsidRDefault="0065052E" w:rsidP="0065052E">
      <w:pPr>
        <w:spacing w:after="100" w:afterAutospacing="1" w:line="240" w:lineRule="auto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 xml:space="preserve">Официальный сайт </w:t>
      </w:r>
      <w:proofErr w:type="spellStart"/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Рособрнадзора</w:t>
      </w:r>
      <w:proofErr w:type="spellEnd"/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 </w:t>
      </w:r>
      <w:hyperlink r:id="rId7" w:history="1">
        <w:r w:rsidRPr="00EC185F">
          <w:rPr>
            <w:rFonts w:ascii="Times New Roman" w:eastAsia="Times New Roman" w:hAnsi="Times New Roman" w:cs="Times New Roman"/>
            <w:color w:val="323E49"/>
            <w:spacing w:val="6"/>
            <w:sz w:val="24"/>
            <w:szCs w:val="24"/>
            <w:u w:val="single"/>
            <w:lang w:eastAsia="ru-RU"/>
          </w:rPr>
          <w:t>https://obrnadzor.gov.ru/gia/</w:t>
        </w:r>
      </w:hyperlink>
    </w:p>
    <w:p w:rsidR="0065052E" w:rsidRPr="0065052E" w:rsidRDefault="0065052E" w:rsidP="0065052E">
      <w:pPr>
        <w:spacing w:after="100" w:afterAutospacing="1" w:line="240" w:lineRule="auto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(Телефон для справок: +7(495) 198-92-38; Телефон доверия ЕГЭ: +7(495) 198-93-38)</w:t>
      </w:r>
    </w:p>
    <w:p w:rsidR="0065052E" w:rsidRPr="0065052E" w:rsidRDefault="0065052E" w:rsidP="0065052E">
      <w:pPr>
        <w:spacing w:after="100" w:afterAutospacing="1" w:line="240" w:lineRule="auto"/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</w:pPr>
      <w:r w:rsidRPr="0065052E">
        <w:rPr>
          <w:rFonts w:ascii="Times New Roman" w:eastAsia="Times New Roman" w:hAnsi="Times New Roman" w:cs="Times New Roman"/>
          <w:color w:val="333333"/>
          <w:spacing w:val="6"/>
          <w:sz w:val="24"/>
          <w:szCs w:val="24"/>
          <w:lang w:eastAsia="ru-RU"/>
        </w:rPr>
        <w:t>Открытый банк заданий ЕГЭ на сайте Федерального института педагогических измерений </w:t>
      </w:r>
      <w:hyperlink r:id="rId8" w:history="1">
        <w:r w:rsidRPr="00EC185F">
          <w:rPr>
            <w:rFonts w:ascii="Times New Roman" w:eastAsia="Times New Roman" w:hAnsi="Times New Roman" w:cs="Times New Roman"/>
            <w:color w:val="323E49"/>
            <w:spacing w:val="6"/>
            <w:sz w:val="24"/>
            <w:szCs w:val="24"/>
            <w:u w:val="single"/>
            <w:lang w:eastAsia="ru-RU"/>
          </w:rPr>
          <w:t>https://fipi.ru/ege/</w:t>
        </w:r>
      </w:hyperlink>
    </w:p>
    <w:bookmarkEnd w:id="0"/>
    <w:p w:rsidR="00CA554B" w:rsidRPr="00EC185F" w:rsidRDefault="00CA554B">
      <w:pPr>
        <w:rPr>
          <w:sz w:val="24"/>
          <w:szCs w:val="24"/>
        </w:rPr>
      </w:pPr>
    </w:p>
    <w:sectPr w:rsidR="00CA554B" w:rsidRPr="00EC1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F34"/>
    <w:rsid w:val="00382F34"/>
    <w:rsid w:val="0065052E"/>
    <w:rsid w:val="00CA554B"/>
    <w:rsid w:val="00EC185F"/>
    <w:rsid w:val="00ED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505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65052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05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5052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650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05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505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65052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05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5052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650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05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5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036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eg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brnadzor.gov.ru/gi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brnadzor.gov.ru/navigator-gia/" TargetMode="External"/><Relationship Id="rId5" Type="http://schemas.openxmlformats.org/officeDocument/2006/relationships/hyperlink" Target="https://checkege.rustest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Акрям</dc:creator>
  <cp:keywords/>
  <dc:description/>
  <cp:lastModifiedBy>Акрям</cp:lastModifiedBy>
  <cp:revision>4</cp:revision>
  <dcterms:created xsi:type="dcterms:W3CDTF">2025-05-15T17:12:00Z</dcterms:created>
  <dcterms:modified xsi:type="dcterms:W3CDTF">2025-05-15T17:13:00Z</dcterms:modified>
</cp:coreProperties>
</file>